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A2418" w14:textId="3B5538DC" w:rsidR="00FC1313" w:rsidRPr="009944B6" w:rsidRDefault="00FC1313" w:rsidP="00CB17BB">
      <w:pPr>
        <w:pStyle w:val="Nagwek"/>
        <w:spacing w:after="1080"/>
        <w:rPr>
          <w:b w:val="0"/>
          <w:bCs/>
        </w:rPr>
      </w:pPr>
      <w:r w:rsidRPr="009944B6">
        <w:rPr>
          <w:b w:val="0"/>
          <w:bCs/>
          <w:color w:val="000000"/>
        </w:rPr>
        <w:t xml:space="preserve">Data rozpoczęcia naboru: </w:t>
      </w:r>
      <w:r w:rsidR="004A318D">
        <w:rPr>
          <w:b w:val="0"/>
          <w:bCs/>
          <w:color w:val="000000"/>
        </w:rPr>
        <w:t>15.09.2025</w:t>
      </w:r>
      <w:r w:rsidR="00B46D02" w:rsidRPr="009944B6">
        <w:rPr>
          <w:b w:val="0"/>
          <w:bCs/>
          <w:color w:val="000000"/>
        </w:rPr>
        <w:t xml:space="preserve"> </w:t>
      </w:r>
      <w:r w:rsidRPr="009944B6">
        <w:rPr>
          <w:b w:val="0"/>
          <w:bCs/>
          <w:color w:val="000000"/>
        </w:rPr>
        <w:t>r.</w:t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785EF335" w:rsidR="00CB17BB" w:rsidRPr="009944B6" w:rsidRDefault="00CD70F3" w:rsidP="00CB17BB">
      <w:pPr>
        <w:pStyle w:val="Nagwek"/>
        <w:spacing w:line="360" w:lineRule="auto"/>
        <w:rPr>
          <w:b w:val="0"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r w:rsidR="0012321A" w:rsidRPr="009944B6">
        <w:rPr>
          <w:b w:val="0"/>
          <w:u w:val="single"/>
        </w:rPr>
        <w:t>Typ FENX.01.05.</w:t>
      </w:r>
      <w:r w:rsidR="00D84E87" w:rsidRPr="009944B6">
        <w:rPr>
          <w:rFonts w:cs="Open Sans"/>
          <w:b w:val="0"/>
          <w:color w:val="000000"/>
          <w:u w:val="single"/>
        </w:rPr>
        <w:t>1 Ochrona in-situ lub ex-situ zagrożonych gatunków i siedlisk przyrodniczych</w:t>
      </w:r>
      <w:r w:rsidR="00CB17BB" w:rsidRPr="009944B6">
        <w:rPr>
          <w:rFonts w:cs="Open Sans"/>
          <w:b w:val="0"/>
          <w:color w:val="000000"/>
          <w:u w:val="single"/>
        </w:rPr>
        <w:br/>
      </w:r>
      <w:r w:rsidR="005E2775" w:rsidRPr="009944B6">
        <w:rPr>
          <w:bCs/>
        </w:rPr>
        <w:t xml:space="preserve">NR </w:t>
      </w:r>
      <w:bookmarkStart w:id="0" w:name="_Hlk149030224"/>
      <w:bookmarkStart w:id="1" w:name="_Hlk206500875"/>
      <w:r w:rsidR="002B17B3" w:rsidRPr="009944B6">
        <w:rPr>
          <w:bCs/>
        </w:rPr>
        <w:t>FENX.0</w:t>
      </w:r>
      <w:r w:rsidR="00443A0B" w:rsidRPr="009944B6">
        <w:rPr>
          <w:bCs/>
        </w:rPr>
        <w:t>1</w:t>
      </w:r>
      <w:r w:rsidR="002B17B3" w:rsidRPr="009944B6">
        <w:rPr>
          <w:bCs/>
        </w:rPr>
        <w:t>.0</w:t>
      </w:r>
      <w:r w:rsidR="00443A0B" w:rsidRPr="009944B6">
        <w:rPr>
          <w:bCs/>
        </w:rPr>
        <w:t>5</w:t>
      </w:r>
      <w:r w:rsidR="00CA2AB5" w:rsidRPr="009944B6">
        <w:rPr>
          <w:bCs/>
        </w:rPr>
        <w:t>-IW.01-</w:t>
      </w:r>
      <w:r w:rsidR="00146DD2" w:rsidRPr="009944B6">
        <w:rPr>
          <w:bCs/>
        </w:rPr>
        <w:t>00</w:t>
      </w:r>
      <w:r w:rsidR="004A318D">
        <w:rPr>
          <w:bCs/>
        </w:rPr>
        <w:t>6</w:t>
      </w:r>
      <w:r w:rsidR="002B17B3" w:rsidRPr="009944B6">
        <w:rPr>
          <w:bCs/>
        </w:rPr>
        <w:t>/</w:t>
      </w:r>
      <w:bookmarkEnd w:id="0"/>
      <w:r w:rsidR="00146DD2" w:rsidRPr="009944B6">
        <w:rPr>
          <w:bCs/>
        </w:rPr>
        <w:t>2</w:t>
      </w:r>
      <w:r w:rsidR="004A318D">
        <w:rPr>
          <w:bCs/>
        </w:rPr>
        <w:t>5</w:t>
      </w:r>
      <w:bookmarkEnd w:id="1"/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CB17BB">
      <w:pPr>
        <w:pStyle w:val="Nagwek"/>
        <w:spacing w:before="360"/>
      </w:pPr>
      <w:r w:rsidRPr="009944B6">
        <w:t>Jak i kiedy składać wniosek o dofinansowanie</w:t>
      </w:r>
      <w:r w:rsidR="00D64E4C" w:rsidRPr="009944B6">
        <w:t>:</w:t>
      </w:r>
    </w:p>
    <w:p w14:paraId="18592013" w14:textId="3B9298F0" w:rsidR="00E612FD" w:rsidRPr="009944B6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2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2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9944B6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9944B6">
        <w:rPr>
          <w:b/>
          <w:bCs/>
          <w:u w:val="single"/>
        </w:rPr>
        <w:t xml:space="preserve">od </w:t>
      </w:r>
      <w:r w:rsidR="004A318D">
        <w:rPr>
          <w:rFonts w:cs="Open Sans"/>
          <w:b/>
          <w:bCs/>
          <w:szCs w:val="22"/>
          <w:u w:val="single"/>
        </w:rPr>
        <w:t>15.09.2025</w:t>
      </w:r>
      <w:r w:rsidR="00FE7358" w:rsidRPr="009944B6">
        <w:rPr>
          <w:rFonts w:cs="Open Sans"/>
          <w:b/>
          <w:bCs/>
          <w:szCs w:val="22"/>
          <w:u w:val="single"/>
        </w:rPr>
        <w:t xml:space="preserve"> r. (od godz. 10:00) do </w:t>
      </w:r>
      <w:r w:rsidR="00756BB5">
        <w:rPr>
          <w:rFonts w:cs="Open Sans"/>
          <w:b/>
          <w:bCs/>
          <w:szCs w:val="22"/>
          <w:u w:val="single"/>
        </w:rPr>
        <w:t>31</w:t>
      </w:r>
      <w:r w:rsidR="00FE7358" w:rsidRPr="009944B6">
        <w:rPr>
          <w:rFonts w:cs="Open Sans"/>
          <w:b/>
          <w:bCs/>
          <w:szCs w:val="22"/>
          <w:u w:val="single"/>
        </w:rPr>
        <w:t>.</w:t>
      </w:r>
      <w:r w:rsidR="004A318D">
        <w:rPr>
          <w:rFonts w:cs="Open Sans"/>
          <w:b/>
          <w:bCs/>
          <w:szCs w:val="22"/>
          <w:u w:val="single"/>
        </w:rPr>
        <w:t>10.2025</w:t>
      </w:r>
      <w:r w:rsidR="002B17B3" w:rsidRPr="009944B6">
        <w:rPr>
          <w:b/>
          <w:bCs/>
          <w:u w:val="single"/>
        </w:rPr>
        <w:t xml:space="preserve"> r. </w:t>
      </w:r>
      <w:r w:rsidR="00257874" w:rsidRPr="009944B6">
        <w:rPr>
          <w:b/>
          <w:bCs/>
          <w:u w:val="single"/>
        </w:rPr>
        <w:t>(do godz. 15:30)</w:t>
      </w:r>
      <w:r w:rsidR="0088343A" w:rsidRPr="009944B6">
        <w:rPr>
          <w:b/>
          <w:bCs/>
          <w:u w:val="single"/>
        </w:rPr>
        <w:t>.</w:t>
      </w:r>
      <w:r w:rsidR="0039318C" w:rsidRPr="009944B6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9944B6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9944B6">
        <w:t>Kto może się ubiegać o dofinansowanie:</w:t>
      </w:r>
    </w:p>
    <w:p w14:paraId="483B53D6" w14:textId="3B00C117" w:rsidR="004A318D" w:rsidRDefault="004A318D" w:rsidP="00237A2B">
      <w:pPr>
        <w:autoSpaceDE w:val="0"/>
        <w:autoSpaceDN w:val="0"/>
        <w:adjustRightInd w:val="0"/>
        <w:spacing w:before="0" w:after="0"/>
        <w:jc w:val="both"/>
      </w:pPr>
      <w:r>
        <w:t>Regionalna Dyrekcja Ochrony Środowiska w Rzeszowie</w:t>
      </w:r>
      <w:r w:rsidR="00002DE7">
        <w:t xml:space="preserve"> samodzielnie lub w partnerstwie.</w:t>
      </w:r>
    </w:p>
    <w:p w14:paraId="5E6D62F4" w14:textId="77777777" w:rsidR="00237A2B" w:rsidRDefault="00237A2B" w:rsidP="00CB17BB">
      <w:pPr>
        <w:pStyle w:val="Nagwek"/>
        <w:spacing w:before="360"/>
      </w:pPr>
    </w:p>
    <w:p w14:paraId="0EDC15FB" w14:textId="77777777" w:rsidR="00237A2B" w:rsidRDefault="00C45A3D" w:rsidP="00237A2B">
      <w:pPr>
        <w:pStyle w:val="Nagwek"/>
      </w:pPr>
      <w:r w:rsidRPr="009944B6">
        <w:lastRenderedPageBreak/>
        <w:t xml:space="preserve">Przedmiot </w:t>
      </w:r>
      <w:r w:rsidR="00DC05E8" w:rsidRPr="009944B6">
        <w:t>naboru</w:t>
      </w:r>
      <w:r w:rsidR="00D87960" w:rsidRPr="009944B6">
        <w:t>:</w:t>
      </w:r>
      <w:r w:rsidR="00316275" w:rsidRPr="009944B6">
        <w:t xml:space="preserve"> </w:t>
      </w:r>
    </w:p>
    <w:p w14:paraId="76664FA7" w14:textId="0CE2880C" w:rsidR="00A253DA" w:rsidRPr="00A253DA" w:rsidRDefault="00A253DA" w:rsidP="00444D86">
      <w:pPr>
        <w:numPr>
          <w:ilvl w:val="0"/>
          <w:numId w:val="29"/>
        </w:numPr>
        <w:ind w:left="357"/>
        <w:rPr>
          <w:rFonts w:cs="Open Sans"/>
          <w:color w:val="000000"/>
          <w:szCs w:val="22"/>
        </w:rPr>
      </w:pPr>
      <w:r w:rsidRPr="00A253DA">
        <w:rPr>
          <w:rFonts w:cs="Open Sans"/>
          <w:szCs w:val="22"/>
        </w:rPr>
        <w:t xml:space="preserve">Dofinansowanie może zostać przyznane projektowi z zakresu ochrony czynnej niedźwiedzia brunatnego (Ursus </w:t>
      </w:r>
      <w:proofErr w:type="spellStart"/>
      <w:r w:rsidRPr="00A253DA">
        <w:rPr>
          <w:rFonts w:cs="Open Sans"/>
          <w:szCs w:val="22"/>
        </w:rPr>
        <w:t>arctos</w:t>
      </w:r>
      <w:proofErr w:type="spellEnd"/>
      <w:r w:rsidRPr="00A253DA">
        <w:rPr>
          <w:rFonts w:cs="Open Sans"/>
          <w:szCs w:val="22"/>
        </w:rPr>
        <w:t xml:space="preserve">).  Wspierana będzie kompleksowa, ponadregionalna ochrona gatunkowa populacji niedźwiedzi zasiedlających obszary Natura 2000 i siedliska poza nimi. </w:t>
      </w:r>
    </w:p>
    <w:p w14:paraId="3FFA349F" w14:textId="587F50E0" w:rsidR="00A253DA" w:rsidRPr="00A253DA" w:rsidRDefault="00A253DA" w:rsidP="00444D86">
      <w:pPr>
        <w:ind w:left="357"/>
        <w:rPr>
          <w:rFonts w:cs="Open Sans"/>
          <w:color w:val="000000"/>
          <w:szCs w:val="22"/>
        </w:rPr>
      </w:pPr>
      <w:r w:rsidRPr="00A253DA">
        <w:rPr>
          <w:rFonts w:cs="Open Sans"/>
          <w:szCs w:val="22"/>
        </w:rPr>
        <w:t>Promowany</w:t>
      </w:r>
      <w:r w:rsidRPr="00A253DA">
        <w:rPr>
          <w:rFonts w:eastAsia="Calibri" w:cs="Open Sans"/>
          <w:szCs w:val="22"/>
        </w:rPr>
        <w:t xml:space="preserve"> b</w:t>
      </w:r>
      <w:r w:rsidRPr="00A253DA">
        <w:rPr>
          <w:rFonts w:cs="Open Sans"/>
          <w:szCs w:val="22"/>
        </w:rPr>
        <w:t>ę</w:t>
      </w:r>
      <w:r w:rsidRPr="00A253DA">
        <w:rPr>
          <w:rFonts w:eastAsia="Calibri" w:cs="Open Sans"/>
          <w:szCs w:val="22"/>
        </w:rPr>
        <w:t>d</w:t>
      </w:r>
      <w:r w:rsidRPr="00A253DA">
        <w:rPr>
          <w:rFonts w:cs="Open Sans"/>
          <w:szCs w:val="22"/>
        </w:rPr>
        <w:t>zie</w:t>
      </w:r>
      <w:r w:rsidRPr="00A253DA">
        <w:rPr>
          <w:rFonts w:eastAsia="Calibri" w:cs="Open Sans"/>
          <w:szCs w:val="22"/>
        </w:rPr>
        <w:t xml:space="preserve"> projekt dedykowany ochronie niedźwiedzia brunatnego b</w:t>
      </w:r>
      <w:r w:rsidRPr="00A253DA">
        <w:rPr>
          <w:rFonts w:cs="Open Sans"/>
          <w:szCs w:val="22"/>
        </w:rPr>
        <w:t>ę</w:t>
      </w:r>
      <w:r w:rsidRPr="00A253DA">
        <w:rPr>
          <w:rFonts w:eastAsia="Calibri" w:cs="Open Sans"/>
          <w:szCs w:val="22"/>
        </w:rPr>
        <w:t>d</w:t>
      </w:r>
      <w:r w:rsidRPr="00A253DA">
        <w:rPr>
          <w:rFonts w:cs="Open Sans"/>
          <w:szCs w:val="22"/>
        </w:rPr>
        <w:t>ą</w:t>
      </w:r>
      <w:r w:rsidRPr="00A253DA">
        <w:rPr>
          <w:rFonts w:eastAsia="Calibri" w:cs="Open Sans"/>
          <w:szCs w:val="22"/>
        </w:rPr>
        <w:t>cego przedmiotem zainteresowania Wspólnoty, na podstawie raportów przygotowanych przez Polsk</w:t>
      </w:r>
      <w:r w:rsidRPr="00A253DA">
        <w:rPr>
          <w:rFonts w:cs="Open Sans"/>
          <w:szCs w:val="22"/>
        </w:rPr>
        <w:t>ę</w:t>
      </w:r>
      <w:r w:rsidRPr="00A253DA">
        <w:rPr>
          <w:rFonts w:eastAsia="Calibri" w:cs="Open Sans"/>
          <w:szCs w:val="22"/>
        </w:rPr>
        <w:t xml:space="preserve"> zgodnie z postanowieniami art. 17.1 Dyrektywy Siedliskowej, Dyrektywy Ptasiej, najnowszych opracowa</w:t>
      </w:r>
      <w:r w:rsidRPr="00A253DA">
        <w:rPr>
          <w:rFonts w:cs="Open Sans"/>
          <w:szCs w:val="22"/>
        </w:rPr>
        <w:t>ń</w:t>
      </w:r>
      <w:r w:rsidRPr="00A253DA">
        <w:rPr>
          <w:rFonts w:eastAsia="Calibri" w:cs="Open Sans"/>
          <w:szCs w:val="22"/>
        </w:rPr>
        <w:t>: Polskiej Czerwonej Ksi</w:t>
      </w:r>
      <w:r w:rsidRPr="00A253DA">
        <w:rPr>
          <w:rFonts w:cs="Open Sans"/>
          <w:szCs w:val="22"/>
        </w:rPr>
        <w:t>ę</w:t>
      </w:r>
      <w:r w:rsidRPr="00A253DA">
        <w:rPr>
          <w:rFonts w:eastAsia="Calibri" w:cs="Open Sans"/>
          <w:szCs w:val="22"/>
        </w:rPr>
        <w:t>gi Ro</w:t>
      </w:r>
      <w:r w:rsidRPr="00A253DA">
        <w:rPr>
          <w:rFonts w:cs="Open Sans"/>
          <w:szCs w:val="22"/>
        </w:rPr>
        <w:t>ś</w:t>
      </w:r>
      <w:r w:rsidRPr="00A253DA">
        <w:rPr>
          <w:rFonts w:eastAsia="Calibri" w:cs="Open Sans"/>
          <w:szCs w:val="22"/>
        </w:rPr>
        <w:t>lin i Zwierz</w:t>
      </w:r>
      <w:r w:rsidRPr="00A253DA">
        <w:rPr>
          <w:rFonts w:cs="Open Sans"/>
          <w:szCs w:val="22"/>
        </w:rPr>
        <w:t>ą</w:t>
      </w:r>
      <w:r w:rsidRPr="00A253DA">
        <w:rPr>
          <w:rFonts w:eastAsia="Calibri" w:cs="Open Sans"/>
          <w:szCs w:val="22"/>
        </w:rPr>
        <w:t xml:space="preserve">t lub Czerwonej Listy gatunków. </w:t>
      </w:r>
    </w:p>
    <w:p w14:paraId="7CC19B57" w14:textId="77777777" w:rsidR="00A253DA" w:rsidRPr="00A253DA" w:rsidRDefault="00A253DA" w:rsidP="00444D86">
      <w:pPr>
        <w:numPr>
          <w:ilvl w:val="0"/>
          <w:numId w:val="29"/>
        </w:numPr>
        <w:ind w:left="357"/>
        <w:rPr>
          <w:rFonts w:cs="Open Sans"/>
          <w:color w:val="000000"/>
          <w:szCs w:val="22"/>
        </w:rPr>
      </w:pPr>
      <w:r w:rsidRPr="00A253DA">
        <w:rPr>
          <w:rFonts w:eastAsia="Calibri" w:cs="Open Sans"/>
          <w:color w:val="000000"/>
          <w:szCs w:val="22"/>
          <w:lang w:eastAsia="en-US"/>
        </w:rPr>
        <w:t xml:space="preserve">Wydatki na elementy uzupełniające działania z zakresu ochrony czynnej w ramach przedmiotowego typu projektów wskazane dla innych typów projektów zdefiniowanych w opisie działania </w:t>
      </w:r>
      <w:r w:rsidRPr="00A253DA">
        <w:rPr>
          <w:rFonts w:cs="Open Sans"/>
          <w:szCs w:val="22"/>
        </w:rPr>
        <w:t>FENX.01.05 Ochrona przyrody i rozwój zielonej infrastruktury w</w:t>
      </w:r>
      <w:r w:rsidRPr="00A253DA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A253DA">
        <w:rPr>
          <w:rFonts w:eastAsia="Calibri" w:cs="Open Sans"/>
          <w:color w:val="000000"/>
          <w:szCs w:val="22"/>
          <w:lang w:eastAsia="en-US"/>
        </w:rPr>
        <w:t xml:space="preserve">SZOP (oznaczone numerami 2-8) są możliwe do ujęcia w projekcie łącznie do 15% wydatków kwalifikowalnych. </w:t>
      </w:r>
    </w:p>
    <w:p w14:paraId="30E1F557" w14:textId="0B4C1B53" w:rsidR="00D64E4C" w:rsidRPr="009944B6" w:rsidRDefault="002555E6" w:rsidP="00CB17BB">
      <w:pPr>
        <w:pStyle w:val="Nagwek"/>
        <w:spacing w:before="360"/>
      </w:pPr>
      <w:r w:rsidRPr="009944B6">
        <w:t xml:space="preserve">Kwota środków przeznaczona na dofinansowanie projektów w ramach </w:t>
      </w:r>
      <w:r w:rsidR="00DC05E8" w:rsidRPr="009944B6">
        <w:t>naboru</w:t>
      </w:r>
      <w:r w:rsidRPr="009944B6">
        <w:t>:</w:t>
      </w:r>
      <w:r w:rsidR="003B7605" w:rsidRPr="009944B6">
        <w:t xml:space="preserve"> </w:t>
      </w:r>
    </w:p>
    <w:p w14:paraId="678DD11C" w14:textId="67D99DD7" w:rsidR="00EA017A" w:rsidRPr="009944B6" w:rsidRDefault="004A318D" w:rsidP="00737D4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16</w:t>
      </w:r>
      <w:r w:rsidR="00146DD2" w:rsidRPr="009944B6">
        <w:rPr>
          <w:b/>
          <w:bCs/>
          <w:sz w:val="24"/>
          <w:szCs w:val="22"/>
        </w:rPr>
        <w:t> </w:t>
      </w:r>
      <w:r w:rsidR="00990688" w:rsidRPr="009944B6">
        <w:rPr>
          <w:b/>
          <w:bCs/>
          <w:sz w:val="24"/>
          <w:szCs w:val="22"/>
        </w:rPr>
        <w:t>000</w:t>
      </w:r>
      <w:r w:rsidR="007F6AF2" w:rsidRPr="009944B6">
        <w:rPr>
          <w:b/>
          <w:bCs/>
          <w:sz w:val="24"/>
          <w:szCs w:val="22"/>
        </w:rPr>
        <w:t> </w:t>
      </w:r>
      <w:r w:rsidR="00990688" w:rsidRPr="009944B6">
        <w:rPr>
          <w:b/>
          <w:bCs/>
          <w:sz w:val="24"/>
          <w:szCs w:val="22"/>
        </w:rPr>
        <w:t>000</w:t>
      </w:r>
      <w:r w:rsidR="007F6AF2" w:rsidRPr="009944B6">
        <w:rPr>
          <w:b/>
          <w:bCs/>
          <w:sz w:val="24"/>
          <w:szCs w:val="22"/>
        </w:rPr>
        <w:t>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CB17BB">
      <w:pPr>
        <w:pStyle w:val="Nagwek"/>
        <w:spacing w:before="360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3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3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CB17BB">
      <w:pPr>
        <w:pStyle w:val="Nagwek"/>
        <w:spacing w:before="360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CB17BB">
      <w:pPr>
        <w:pStyle w:val="Nagwek"/>
        <w:spacing w:before="360" w:after="0"/>
      </w:pPr>
      <w:r w:rsidRPr="009944B6">
        <w:rPr>
          <w:bCs/>
        </w:rPr>
        <w:t>Forma pomocy</w:t>
      </w:r>
      <w:r w:rsidRPr="009944B6">
        <w:t xml:space="preserve">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lastRenderedPageBreak/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>załącznik nr</w:t>
      </w:r>
      <w:r w:rsidR="006B016E" w:rsidRPr="009944B6">
        <w:t> </w:t>
      </w:r>
      <w:r w:rsidR="00876AD6" w:rsidRPr="009944B6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nr</w:t>
      </w:r>
      <w:r w:rsidR="006B016E" w:rsidRPr="009944B6">
        <w:t> </w:t>
      </w:r>
      <w:r w:rsidR="00D84E87" w:rsidRPr="009944B6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065D888D" w:rsidR="00D84E87" w:rsidRPr="009944B6" w:rsidRDefault="00D84E87" w:rsidP="00CB17BB">
      <w:pPr>
        <w:spacing w:before="0" w:after="60"/>
      </w:pPr>
      <w:r w:rsidRPr="009944B6">
        <w:rPr>
          <w:u w:val="single"/>
        </w:rPr>
        <w:t xml:space="preserve">Kryteria wyboru projektu dla działania 1.5.1 Ochrona in-situ lub ex-situ zagrożonych gatunków i siedlisk przyrodniczych wraz z Metodyką i kryteriami horyzontalnymi FEnIKS </w:t>
      </w:r>
      <w:r w:rsidRPr="009944B6">
        <w:t>stanowią załącznik nr 3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t xml:space="preserve">Lista sprawdzająca </w:t>
      </w:r>
      <w:r w:rsidR="00AE115A" w:rsidRPr="009944B6">
        <w:t xml:space="preserve">stanowi załącznik nr </w:t>
      </w:r>
      <w:r w:rsidR="00D84E87" w:rsidRPr="009944B6">
        <w:t xml:space="preserve">4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nr </w:t>
      </w:r>
      <w:r w:rsidR="00FE7358" w:rsidRPr="009944B6">
        <w:t xml:space="preserve">5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t xml:space="preserve">Katalog kosztów pośrednich </w:t>
      </w:r>
      <w:r w:rsidRPr="009944B6">
        <w:t>stanowi załącznik nr 6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>stanowi załącznik nr 7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>stanowi załącznik nr 8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>stanowi załącznik nr</w:t>
      </w:r>
      <w:r w:rsidR="006B016E" w:rsidRPr="009944B6">
        <w:t> </w:t>
      </w:r>
      <w:r w:rsidR="00FE7358" w:rsidRPr="009944B6">
        <w:t>9 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CB17BB">
      <w:pPr>
        <w:pStyle w:val="Nagwek"/>
        <w:spacing w:before="240" w:after="60"/>
        <w:rPr>
          <w:bCs/>
        </w:rPr>
      </w:pPr>
      <w:r w:rsidRPr="009944B6">
        <w:rPr>
          <w:bCs/>
        </w:rPr>
        <w:t>Dane do kontaktu</w:t>
      </w:r>
      <w:r w:rsidR="00722A7E" w:rsidRPr="009944B6">
        <w:rPr>
          <w:bCs/>
        </w:rPr>
        <w:t>:</w:t>
      </w:r>
    </w:p>
    <w:p w14:paraId="17ECC37E" w14:textId="77777777" w:rsidR="00A253DA" w:rsidRDefault="00A253DA" w:rsidP="00CB17BB">
      <w:pPr>
        <w:spacing w:before="0" w:after="0"/>
      </w:pPr>
      <w:r w:rsidRPr="00A253DA">
        <w:t xml:space="preserve">Narodowy Fundusz Ochrony Środowiska i Gospodarki Wodnej </w:t>
      </w:r>
    </w:p>
    <w:p w14:paraId="49E95F30" w14:textId="25410EC5" w:rsidR="00A253DA" w:rsidRDefault="00A253DA" w:rsidP="00CB17BB">
      <w:pPr>
        <w:spacing w:before="0" w:after="0"/>
      </w:pPr>
      <w:r w:rsidRPr="00A253DA">
        <w:t xml:space="preserve">(do 31.10.2025 r. </w:t>
      </w:r>
      <w:r>
        <w:t>–</w:t>
      </w:r>
      <w:r w:rsidRPr="00A253DA">
        <w:t xml:space="preserve"> ul. Konstruktorska 3A,02-673 Warszawa; </w:t>
      </w:r>
    </w:p>
    <w:p w14:paraId="6E81AA3C" w14:textId="36BE9F13" w:rsidR="00A253DA" w:rsidRDefault="00A253DA" w:rsidP="00CB17BB">
      <w:pPr>
        <w:spacing w:before="0" w:after="0"/>
      </w:pPr>
      <w:r w:rsidRPr="00A253DA">
        <w:t xml:space="preserve">od 01.11.2025 r. – ul. Pańska 97, 00-834 Warszawa) </w:t>
      </w:r>
    </w:p>
    <w:p w14:paraId="0BEFF393" w14:textId="22CB1159" w:rsidR="007824D2" w:rsidRDefault="007824D2" w:rsidP="00CB17BB">
      <w:pPr>
        <w:spacing w:before="0" w:after="0"/>
      </w:pPr>
      <w:r w:rsidRPr="009944B6">
        <w:t>Elektroniczna skrzynka podawcza</w:t>
      </w:r>
      <w:r w:rsidR="00A253DA">
        <w:t xml:space="preserve"> e-PUAP</w:t>
      </w:r>
      <w:r w:rsidRPr="009944B6">
        <w:t>: /rm5eox834i/</w:t>
      </w:r>
      <w:proofErr w:type="spellStart"/>
      <w:r w:rsidRPr="009944B6">
        <w:t>SkrytkaESP</w:t>
      </w:r>
      <w:proofErr w:type="spellEnd"/>
    </w:p>
    <w:p w14:paraId="0E660ACA" w14:textId="334D13EC" w:rsidR="00A253DA" w:rsidRPr="009944B6" w:rsidRDefault="00A253DA" w:rsidP="00CB17BB">
      <w:pPr>
        <w:spacing w:before="0" w:after="0"/>
      </w:pPr>
      <w:r w:rsidRPr="00A253DA">
        <w:t>e-Doręcze</w:t>
      </w:r>
      <w:r>
        <w:t>nia</w:t>
      </w:r>
      <w:r w:rsidRPr="00A253DA">
        <w:rPr>
          <w:vertAlign w:val="superscript"/>
        </w:rPr>
        <w:footnoteReference w:id="1"/>
      </w:r>
      <w:r w:rsidRPr="00A253DA">
        <w:t>: AE:PL-10495-91598-HEWTI-17</w:t>
      </w:r>
    </w:p>
    <w:p w14:paraId="4F045B6F" w14:textId="45A2C9CB" w:rsidR="00D60982" w:rsidRPr="003E4EBB" w:rsidRDefault="007824D2" w:rsidP="00CB17BB">
      <w:pPr>
        <w:spacing w:before="0" w:after="0"/>
        <w:rPr>
          <w:rStyle w:val="Hipercze"/>
          <w:szCs w:val="22"/>
          <w:lang w:val="en-US"/>
        </w:rPr>
      </w:pPr>
      <w:r w:rsidRPr="009944B6">
        <w:rPr>
          <w:rFonts w:cs="Open Sans"/>
          <w:szCs w:val="22"/>
          <w:lang w:val="en-US"/>
        </w:rPr>
        <w:lastRenderedPageBreak/>
        <w:t xml:space="preserve">E-mail: </w:t>
      </w:r>
      <w:r w:rsidR="00D60982" w:rsidRPr="003E4EBB">
        <w:rPr>
          <w:rFonts w:cs="Open Sans"/>
          <w:szCs w:val="22"/>
          <w:lang w:val="en-US"/>
        </w:rPr>
        <w:fldChar w:fldCharType="begin"/>
      </w:r>
      <w:r w:rsidR="00D60982" w:rsidRPr="003E4EBB">
        <w:rPr>
          <w:rFonts w:cs="Open Sans"/>
          <w:szCs w:val="22"/>
          <w:lang w:val="en-US"/>
        </w:rPr>
        <w:instrText>HYPERLINK "mailto:bazyedukacyjne-fenx@nfosigw.gov.pl"</w:instrText>
      </w:r>
      <w:r w:rsidR="00D60982" w:rsidRPr="003E4EBB">
        <w:rPr>
          <w:rFonts w:cs="Open Sans"/>
          <w:szCs w:val="22"/>
          <w:lang w:val="en-US"/>
        </w:rPr>
      </w:r>
      <w:r w:rsidR="00D60982" w:rsidRPr="003E4EBB">
        <w:rPr>
          <w:rFonts w:cs="Open Sans"/>
          <w:szCs w:val="22"/>
          <w:lang w:val="en-US"/>
        </w:rPr>
        <w:fldChar w:fldCharType="separate"/>
      </w:r>
      <w:r w:rsidR="00D60982" w:rsidRPr="003E4EBB">
        <w:rPr>
          <w:rStyle w:val="Hipercze"/>
          <w:rFonts w:cs="Open Sans"/>
          <w:szCs w:val="22"/>
          <w:lang w:val="en-US"/>
        </w:rPr>
        <w:t>ochrona.czynna-fenx@nfosigw.gov.pl</w:t>
      </w:r>
    </w:p>
    <w:p w14:paraId="05865463" w14:textId="34A41859" w:rsidR="00D9180A" w:rsidRPr="003E4EBB" w:rsidRDefault="00D60982" w:rsidP="00CB17BB">
      <w:pPr>
        <w:pStyle w:val="Tekstpodstawowy"/>
        <w:spacing w:before="0" w:after="0"/>
        <w:rPr>
          <w:sz w:val="22"/>
          <w:szCs w:val="22"/>
        </w:rPr>
      </w:pPr>
      <w:r w:rsidRPr="003E4EBB">
        <w:rPr>
          <w:rFonts w:cs="Open Sans"/>
          <w:sz w:val="22"/>
          <w:szCs w:val="22"/>
          <w:lang w:val="en-US"/>
        </w:rPr>
        <w:fldChar w:fldCharType="end"/>
      </w:r>
      <w:r w:rsidR="00CC3EF5" w:rsidRPr="003E4EBB">
        <w:rPr>
          <w:sz w:val="22"/>
          <w:szCs w:val="22"/>
        </w:rPr>
        <w:t xml:space="preserve">Tel. </w:t>
      </w:r>
      <w:r w:rsidR="00A253DA" w:rsidRPr="003E4EBB">
        <w:rPr>
          <w:sz w:val="22"/>
          <w:szCs w:val="22"/>
        </w:rPr>
        <w:t>506 742 367</w:t>
      </w:r>
    </w:p>
    <w:p w14:paraId="37300DE6" w14:textId="1ED7F878" w:rsidR="00D9180A" w:rsidRPr="009944B6" w:rsidRDefault="00D9180A" w:rsidP="00CB17BB">
      <w:pPr>
        <w:pStyle w:val="Nagwek"/>
        <w:spacing w:before="360"/>
        <w:rPr>
          <w:bCs/>
        </w:rPr>
      </w:pPr>
      <w:r w:rsidRPr="009944B6">
        <w:t>Informacje dodatkowe</w:t>
      </w:r>
    </w:p>
    <w:p w14:paraId="012FE72E" w14:textId="384146BD" w:rsidR="00D9180A" w:rsidRPr="00CB17BB" w:rsidRDefault="00D9180A" w:rsidP="00CB17BB">
      <w:r w:rsidRPr="009944B6">
        <w:t xml:space="preserve">Narodowy Fundusz Ochrony Środowiska i Gospodarki Wodnej (NFOŚiGW) jest Instytucją 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  <w:footnote w:id="1">
    <w:p w14:paraId="7CC94C84" w14:textId="77777777" w:rsidR="00A253DA" w:rsidRPr="001A7261" w:rsidRDefault="00A253DA" w:rsidP="00A253DA">
      <w:pPr>
        <w:pStyle w:val="Tekstprzypisudolnego"/>
        <w:rPr>
          <w:rFonts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A7261">
        <w:rPr>
          <w:rFonts w:cs="Open Sans"/>
          <w:sz w:val="16"/>
          <w:szCs w:val="16"/>
        </w:rPr>
        <w:t>Z wykorzystaniem publicznej usługi rejestrowanego doręczenia elektronicznego lub publicznej usługi hybrydowej, o których mowa w ustawie z dnia 18 listopada 2020 r. o doręczeniach elektronicznych (Dz. U. z 2023 r. poz. 285,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2BD6F62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02DE7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059E0"/>
    <w:rsid w:val="002124F3"/>
    <w:rsid w:val="002147D2"/>
    <w:rsid w:val="002231A3"/>
    <w:rsid w:val="0022551E"/>
    <w:rsid w:val="00225C61"/>
    <w:rsid w:val="00231A57"/>
    <w:rsid w:val="00237677"/>
    <w:rsid w:val="00237A2B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4B19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E4EBB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44D86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18D"/>
    <w:rsid w:val="004A3BD1"/>
    <w:rsid w:val="004A4748"/>
    <w:rsid w:val="004A567A"/>
    <w:rsid w:val="004A7F63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7E1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A7AF6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5F7319"/>
    <w:rsid w:val="005F758A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105"/>
    <w:rsid w:val="00700B57"/>
    <w:rsid w:val="00703507"/>
    <w:rsid w:val="00705528"/>
    <w:rsid w:val="00706D27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56BB5"/>
    <w:rsid w:val="007614B1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5AE1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1F38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4B49"/>
    <w:rsid w:val="00937646"/>
    <w:rsid w:val="00953185"/>
    <w:rsid w:val="00955516"/>
    <w:rsid w:val="00960DCE"/>
    <w:rsid w:val="00966FE2"/>
    <w:rsid w:val="009806BE"/>
    <w:rsid w:val="00990688"/>
    <w:rsid w:val="00990BF1"/>
    <w:rsid w:val="009944B6"/>
    <w:rsid w:val="009A0BD4"/>
    <w:rsid w:val="009A2EAE"/>
    <w:rsid w:val="009A4CD3"/>
    <w:rsid w:val="009B123C"/>
    <w:rsid w:val="009B400C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5A5"/>
    <w:rsid w:val="009E6D8E"/>
    <w:rsid w:val="009F3E48"/>
    <w:rsid w:val="009F6B66"/>
    <w:rsid w:val="00A1236A"/>
    <w:rsid w:val="00A12BD4"/>
    <w:rsid w:val="00A1319C"/>
    <w:rsid w:val="00A1580E"/>
    <w:rsid w:val="00A15E7F"/>
    <w:rsid w:val="00A253DA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3D63"/>
    <w:rsid w:val="00B040E5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6A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810E0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1E0A"/>
    <w:rsid w:val="00D63260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294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5E5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B1736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5205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Wójcik-Napiórkowska Beata</cp:lastModifiedBy>
  <cp:revision>3</cp:revision>
  <cp:lastPrinted>2019-09-05T08:38:00Z</cp:lastPrinted>
  <dcterms:created xsi:type="dcterms:W3CDTF">2025-09-04T07:24:00Z</dcterms:created>
  <dcterms:modified xsi:type="dcterms:W3CDTF">2025-09-04T18:56:00Z</dcterms:modified>
</cp:coreProperties>
</file>